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1462" w14:textId="77777777" w:rsidR="009607E5" w:rsidRDefault="009607E5" w:rsidP="009607E5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48F6ED49" w14:textId="77777777" w:rsidR="009607E5" w:rsidRDefault="009607E5" w:rsidP="009607E5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3F9E2C2" w14:textId="77777777" w:rsidR="009607E5" w:rsidRDefault="009607E5" w:rsidP="009607E5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47D1320" w14:textId="77777777" w:rsidR="009607E5" w:rsidRDefault="009607E5" w:rsidP="009607E5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D53ACFC" w14:textId="77777777" w:rsidR="009607E5" w:rsidRDefault="009607E5" w:rsidP="009607E5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7E200AC5" w14:textId="77777777" w:rsidR="009607E5" w:rsidRDefault="009607E5" w:rsidP="009607E5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E4A35DB" w14:textId="0F7F4832" w:rsidR="009607E5" w:rsidRDefault="009607E5" w:rsidP="009607E5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F49887" wp14:editId="5D4A8939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724DC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zxRWRA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shcola2.neman@mail.ru, http://shcola2neman.ru </w:t>
      </w:r>
    </w:p>
    <w:p w14:paraId="7000E9FF" w14:textId="77777777" w:rsidR="009607E5" w:rsidRDefault="009607E5" w:rsidP="009607E5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6E1DDADD" w14:textId="77777777" w:rsidR="009607E5" w:rsidRDefault="009607E5" w:rsidP="009607E5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9607E5" w14:paraId="373C64E0" w14:textId="77777777" w:rsidTr="009607E5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A623A9D" w14:textId="77777777" w:rsidR="009607E5" w:rsidRDefault="009607E5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42EB" w14:textId="77777777" w:rsidR="009607E5" w:rsidRDefault="009607E5">
            <w:pPr>
              <w:shd w:val="clear" w:color="auto" w:fill="FFFFFF"/>
              <w:jc w:val="right"/>
              <w:textAlignment w:val="baseline"/>
              <w:rPr>
                <w:color w:val="1E2120"/>
                <w:sz w:val="26"/>
                <w:szCs w:val="26"/>
              </w:rPr>
            </w:pPr>
            <w:r>
              <w:rPr>
                <w:color w:val="1E2120"/>
                <w:sz w:val="26"/>
                <w:szCs w:val="26"/>
              </w:rPr>
              <w:t>УТВЕРЖДЕНО</w:t>
            </w:r>
            <w:r>
              <w:rPr>
                <w:color w:val="1E2120"/>
                <w:sz w:val="26"/>
                <w:szCs w:val="26"/>
              </w:rPr>
              <w:br/>
              <w:t xml:space="preserve">И.о.директора </w:t>
            </w:r>
          </w:p>
          <w:p w14:paraId="48671FD1" w14:textId="77777777" w:rsidR="009607E5" w:rsidRDefault="009607E5">
            <w:pPr>
              <w:shd w:val="clear" w:color="auto" w:fill="FFFFFF"/>
              <w:jc w:val="right"/>
              <w:textAlignment w:val="baseline"/>
              <w:rPr>
                <w:color w:val="1E2120"/>
                <w:sz w:val="26"/>
                <w:szCs w:val="26"/>
              </w:rPr>
            </w:pPr>
            <w:r>
              <w:rPr>
                <w:color w:val="1E2120"/>
                <w:sz w:val="26"/>
                <w:szCs w:val="26"/>
              </w:rPr>
              <w:t>МАОУ «ООШ № 2 г. Немана»</w:t>
            </w:r>
            <w:r>
              <w:rPr>
                <w:color w:val="1E2120"/>
                <w:sz w:val="26"/>
                <w:szCs w:val="26"/>
              </w:rPr>
              <w:br/>
            </w:r>
            <w:r>
              <w:rPr>
                <w:color w:val="1E2120"/>
                <w:sz w:val="26"/>
                <w:szCs w:val="26"/>
              </w:rPr>
              <w:br/>
              <w:t>_________ /М.А. Жеребцова /</w:t>
            </w:r>
            <w:r>
              <w:rPr>
                <w:color w:val="1E2120"/>
                <w:sz w:val="26"/>
                <w:szCs w:val="26"/>
              </w:rPr>
              <w:br/>
              <w:t>Приказ №__ от «__»___ 2023 г</w:t>
            </w:r>
          </w:p>
        </w:tc>
      </w:tr>
    </w:tbl>
    <w:p w14:paraId="0B76E06C" w14:textId="2139C868" w:rsidR="009607E5" w:rsidRPr="003C48A6" w:rsidRDefault="009607E5" w:rsidP="009607E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color w:val="1E2120"/>
          <w:kern w:val="0"/>
          <w:sz w:val="24"/>
          <w:szCs w:val="24"/>
          <w:lang w:eastAsia="ru-RU"/>
          <w14:ligatures w14:val="none"/>
        </w:rPr>
      </w:pPr>
      <w:r w:rsidRPr="003C48A6">
        <w:rPr>
          <w:rFonts w:eastAsia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t>Положение</w:t>
      </w:r>
      <w:r w:rsidR="003C48A6">
        <w:rPr>
          <w:rFonts w:eastAsia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t xml:space="preserve"> </w:t>
      </w:r>
      <w:r w:rsidRPr="003C48A6">
        <w:rPr>
          <w:rFonts w:eastAsia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t xml:space="preserve">об учете и расследовании микротравм (микроповреждений) </w:t>
      </w:r>
      <w:r w:rsidR="003C48A6">
        <w:rPr>
          <w:rFonts w:eastAsia="Times New Roman" w:cs="Times New Roman"/>
          <w:b/>
          <w:bCs/>
          <w:color w:val="1E2120"/>
          <w:kern w:val="0"/>
          <w:sz w:val="24"/>
          <w:szCs w:val="24"/>
          <w:lang w:eastAsia="ru-RU"/>
          <w14:ligatures w14:val="none"/>
        </w:rPr>
        <w:t xml:space="preserve">в </w:t>
      </w:r>
      <w:r w:rsidRPr="003C48A6">
        <w:rPr>
          <w:b/>
          <w:sz w:val="24"/>
          <w:szCs w:val="24"/>
        </w:rPr>
        <w:t>МАОУ «СОШ №2 г. Немана» (ДОШКОЛЬНОЕ ОТДЕЛЕНИЕ)</w:t>
      </w:r>
    </w:p>
    <w:p w14:paraId="19CAF669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1. Общие положения</w:t>
      </w:r>
    </w:p>
    <w:p w14:paraId="1A5BCEE6" w14:textId="7CA681EB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1.1. Настоящее </w:t>
      </w: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Положение об учете и расследовании микротравм (микроповреждений) в школе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разработано в соответствии с Федеральным Законом №273-ФЗ от 29.12.2012 года «Об образовании в Российской Федерации» с изменениями от 4 августа 2023 года, Приказом Министерства труда и социальной защиты Российской Федерации №632н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1.2. Данное </w:t>
      </w:r>
      <w:r w:rsidRPr="0051719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Положение об учете и расследовании микротравм в школе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регламентирует основные термины и определения, определяет цели и задачи учета и расследования микротравм (микроповреждений) в школе, регулирует порядок учета и расследования микротравм (микроповреждений), а также устанавливает права и обязанности пострадавшего работника и директора школы в случае микротравмы (микроповреждения).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1.3. 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Микротравма (микроповреждение)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объем работы при их расследовании и финансовые затраты. Учет происшедших микротравм (микроповреждений) позволяет провести качественный анализ с оценкой профессиональных рисков.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 xml:space="preserve">1.5. Объектом управления является охрана труда, как система сохранения жизни и здоровья работников и обучающихся образовательной организации в процессе 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трудовой и 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1.6. Директор образовательной организации осуществляет руководство по работе охраны труда и обеспечению безопасности образовательной деятельности.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1.7. Должностные лица, осуществляющие работу по охране труда и обеспечению безопасности образовательной деятельности, определяются приказом директора школы.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1.8. Обязанности по обеспечению безопасных условий и охраны труда в школе возлагаются в соответствии со статьей 212 Трудового кодекса Российской Федерации на директора образовательной организации, который в этих целях создает систему управления охраной труда (далее - СУОТ), согласно разработанному </w:t>
      </w:r>
      <w:r w:rsidRPr="0051719C">
        <w:rPr>
          <w:rFonts w:eastAsia="Times New Roman" w:cs="Times New Roman"/>
          <w:color w:val="047EB6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Положением о системе управления охраной труда в школе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1.9. Действие настоящего Положения об учете и расследовании микротравм распространяется на всех работников общеобразовательной организации.</w:t>
      </w:r>
    </w:p>
    <w:p w14:paraId="260569DB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2. Основные термины и определения</w:t>
      </w:r>
    </w:p>
    <w:p w14:paraId="38BACB27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2.1. В настоящем Положении об учете и расследовании микротравм в школе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2.2. 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Охрана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2.3. 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Требования охраны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2.4. 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Работник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физическое лицо, вступившее в трудовые отношения с работодателем.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2.5. 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Работодатель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2.6. 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Условия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совокупность факторов производственной среды и трудовой деятельности, оказывающих влияние на работоспособность и здоровье работника.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2.7. 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Стандарты безопасности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2.8. 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Вредный производственный фактор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производственный фактор, воздействие которого на работника может привести к его заболеванию.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2.9. 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Микротравма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2.10. 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Безопасные условия труда, безопасность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2.11. 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Опасный производственный фактор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производственный фактор, воздействие которого на работника может привести к его травме.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2.12. 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Опасная ситуация (инцидент)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ситуация, возникновение которой может вызвать воздействие на работника (работников) опасных и вредных производственных факторов.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2.13. 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Оценка состояния здоровья работников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процедуры оценки состояния здоровья работников путем медицинских осмотров.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2.14. 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Рабочее место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2.15. </w:t>
      </w:r>
      <w:r w:rsidRPr="0051719C">
        <w:rPr>
          <w:rFonts w:eastAsia="Times New Roman" w:cs="Times New Roman"/>
          <w:b/>
          <w:bCs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Специальная оценка условий труда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</w:t>
      </w:r>
    </w:p>
    <w:p w14:paraId="711073C7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3. Цели и задачи учета и расследования микротравм (микроповреждений) в школе</w:t>
      </w:r>
    </w:p>
    <w:p w14:paraId="1F36869E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3.1. Целью организации проведения учета и расследования микротравм (микроповреждений) в образовательной организации является совершенствование внутренних процессов управления охраной труда в школе, предупреждение травматизма, 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3.2. 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Задачами для реализации цели по учету и расследованию микротравм (микроповреждений) в школе является:</w:t>
      </w:r>
    </w:p>
    <w:p w14:paraId="09D70F7A" w14:textId="77777777" w:rsidR="0051719C" w:rsidRPr="0051719C" w:rsidRDefault="0051719C" w:rsidP="0051719C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образовательной организации;</w:t>
      </w:r>
    </w:p>
    <w:p w14:paraId="1A797804" w14:textId="77777777" w:rsidR="0051719C" w:rsidRPr="0051719C" w:rsidRDefault="0051719C" w:rsidP="0051719C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подготовка и проведение мероприятий, направленных на минимизацию микротравм (микроповреждений) в школе.</w:t>
      </w:r>
    </w:p>
    <w:p w14:paraId="40FDE9E0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4. Порядок учета микротравмы (микроповреждения) в образовательной организации</w:t>
      </w:r>
    </w:p>
    <w:p w14:paraId="68020798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пострадавшего к директору школы. В случае, если пострадавший обратился к медицинскому работнику, то медработнику необходимо сообщить о микротравме (микроповреждению) работника директору образовательной организации.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4.2. Директору школы после полученной информации необходимо убедиться в том, что пострадавшему оказана необходимая первая помощь и (или) медицинская помощь.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 xml:space="preserve">4.3. Директор образовательной организации доносит информацию до специалиста 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по охране труда о микротравме (микроповреждению) работника любым общедоступным способом.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4.4. 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При информировании специалиста по охране труда о микротравме (микроповреждению) работника указывается:</w:t>
      </w:r>
    </w:p>
    <w:p w14:paraId="30EA4E87" w14:textId="77777777" w:rsidR="0051719C" w:rsidRPr="0051719C" w:rsidRDefault="0051719C" w:rsidP="0051719C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фамилию, имя, отчество (при наличии) пострадавшего работника, должность;</w:t>
      </w:r>
    </w:p>
    <w:p w14:paraId="27D351A2" w14:textId="77777777" w:rsidR="0051719C" w:rsidRPr="0051719C" w:rsidRDefault="0051719C" w:rsidP="0051719C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место, дату и время получения работником микротравмы (микроповреждения);</w:t>
      </w:r>
    </w:p>
    <w:p w14:paraId="70EF7D5B" w14:textId="77777777" w:rsidR="0051719C" w:rsidRPr="0051719C" w:rsidRDefault="0051719C" w:rsidP="0051719C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характер (описание) микротравмы (микроповреждения);</w:t>
      </w:r>
    </w:p>
    <w:p w14:paraId="2EA8ED2B" w14:textId="77777777" w:rsidR="0051719C" w:rsidRPr="0051719C" w:rsidRDefault="0051719C" w:rsidP="0051719C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краткую информацию об обстоятельствах получения работником микротравмы (микроповреждения).</w:t>
      </w:r>
    </w:p>
    <w:p w14:paraId="219F4DAF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5. Порядок расследования микротравмы (микроповреждения) в образовательной организации</w:t>
      </w:r>
    </w:p>
    <w:p w14:paraId="7773FBDA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5.1. В результате полученной информации, специалисту по охране труда необходимо расследовать обстоятельства и причины, приведших к возникновению микротравмы (микроповреждения) работника, а также провести осмотр места происшествия.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5.2. При необходимости к рассмотрению обстоятельств и причин, приведших к возникновению микротравм (микроповреждений) работника, привлекается директор организации, осуществляющий образовательную деятельность и проводится опрос очевидцев.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5.3. На основании полученной информации, специалист по охране труда составляет Справку (</w:t>
      </w:r>
      <w:r w:rsidRPr="0051719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1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) и обеспечивает регистрацию о полученной микротравме (микроповреждению) работника в Журнале соответствующих сведений (</w:t>
      </w:r>
      <w:r w:rsidRPr="0051719C">
        <w:rPr>
          <w:rFonts w:eastAsia="Times New Roman" w:cs="Times New Roman"/>
          <w:i/>
          <w:iCs/>
          <w:color w:val="1E212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2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).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5.5. 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При подготовке перечня соответствующих мероприятий необходимо учитывать:</w:t>
      </w:r>
    </w:p>
    <w:p w14:paraId="3791CCC3" w14:textId="77777777" w:rsidR="0051719C" w:rsidRPr="0051719C" w:rsidRDefault="0051719C" w:rsidP="0051719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6F692456" w14:textId="77777777" w:rsidR="0051719C" w:rsidRPr="0051719C" w:rsidRDefault="0051719C" w:rsidP="0051719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организационные недостатки в функционировании системы управления охраной труда;</w:t>
      </w:r>
    </w:p>
    <w:p w14:paraId="2FA3ECBB" w14:textId="77777777" w:rsidR="0051719C" w:rsidRPr="0051719C" w:rsidRDefault="0051719C" w:rsidP="0051719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физическое состояние работника в момент получения микротравмы (микроповреждения);</w:t>
      </w:r>
    </w:p>
    <w:p w14:paraId="3EBD9494" w14:textId="77777777" w:rsidR="0051719C" w:rsidRPr="0051719C" w:rsidRDefault="0051719C" w:rsidP="0051719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меры по контролю;</w:t>
      </w:r>
    </w:p>
    <w:p w14:paraId="09F9D905" w14:textId="77777777" w:rsidR="0051719C" w:rsidRPr="0051719C" w:rsidRDefault="0051719C" w:rsidP="0051719C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механизмы оценки эффективности мер по контролю и реализации профилактических мероприятий.</w:t>
      </w:r>
    </w:p>
    <w:p w14:paraId="510753D5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5.6. По окончании расследования микротравмы (микроповреждения) директор школы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последствий.</w:t>
      </w:r>
    </w:p>
    <w:p w14:paraId="2127E301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6. Права и обязанности работника в случае микротравмы (микроповреждения)</w:t>
      </w:r>
    </w:p>
    <w:p w14:paraId="123C61ED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6.1. В соответствии с требованиями статьи 214 Трудового кодекса Российской Федерации работник обязан немедленно извещать директора образовательной организации о любой ситуации, угрожающей жизни и здоровью людей, о каждом несчастном случае в школе или об ухудшении состояния своего здоровья.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6.2. Пострадавшему работнику необходимо донести информацию до директора школы о происшедшей ситуации в образовательной организации.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</w:t>
      </w:r>
    </w:p>
    <w:p w14:paraId="31857C4B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7. Права и обязанности директора школы в случае микротравмы (микроповреждения)</w:t>
      </w:r>
    </w:p>
    <w:p w14:paraId="68FE0FC0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7.1. Директор образовательной организации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школе, сохранению жизни и здоровья работников при возникновении таких ситуаций, оказанию пострадавшим первой помощи.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7.2. Директор школы назначает ответственных за учет и расследование микротравмы в образовательной организации.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7.3. 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u w:val="single"/>
          <w:bdr w:val="none" w:sz="0" w:space="0" w:color="auto" w:frame="1"/>
          <w:lang w:eastAsia="ru-RU"/>
          <w14:ligatures w14:val="none"/>
        </w:rPr>
        <w:t>Директор школы в целях выполнения требований статьи 212 Трудового кодекса Российской Федерации должен:</w:t>
      </w:r>
    </w:p>
    <w:p w14:paraId="75AF3607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организовать ознакомление должностных лиц с порядком учета микротравм (микроповреждений) работников;</w:t>
      </w:r>
    </w:p>
    <w:p w14:paraId="5DB89F5B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организовать информирование работников о действиях при получении микроповреждения (микротравмы);</w:t>
      </w:r>
    </w:p>
    <w:p w14:paraId="0EC646CB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</w:t>
      </w:r>
    </w:p>
    <w:p w14:paraId="6796A054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обеспечить доступность в образовательной организации бланка Справки в электронном виде или на бумажном носителе;</w:t>
      </w:r>
    </w:p>
    <w:p w14:paraId="18919467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организовать регистрацию происшедших микротравм (микроповреждений) в Журнале учета микроповреждений (микротравм) работников;</w:t>
      </w:r>
    </w:p>
    <w:p w14:paraId="23F6FDC0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установить место и сроки хранения Справки и Журнала. Рекомендованный срок хранения Справки и Журнала составляет не менее 1 года;</w:t>
      </w:r>
    </w:p>
    <w:p w14:paraId="5571696B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давать оценку своевременности, качеству расследования, оформления и учета микротравмы (микроповреждений) в школе (при их наличии);</w:t>
      </w:r>
    </w:p>
    <w:p w14:paraId="7AE61053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670D33EA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обеспечивать контроль оформления и учета микротравм (микроповреждений) в школе;</w:t>
      </w:r>
    </w:p>
    <w:p w14:paraId="008D8A47" w14:textId="77777777" w:rsidR="0051719C" w:rsidRPr="0051719C" w:rsidRDefault="0051719C" w:rsidP="0051719C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обеспечивать финансирование мероприятий по улучшению условий труда (устранению причин микротравмы (микроповреждения)).</w:t>
      </w:r>
    </w:p>
    <w:p w14:paraId="50FE7958" w14:textId="77777777" w:rsidR="0051719C" w:rsidRPr="0051719C" w:rsidRDefault="0051719C" w:rsidP="0051719C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b/>
          <w:bCs/>
          <w:color w:val="1E2120"/>
          <w:kern w:val="0"/>
          <w:sz w:val="26"/>
          <w:szCs w:val="26"/>
          <w:lang w:eastAsia="ru-RU"/>
          <w14:ligatures w14:val="none"/>
        </w:rPr>
        <w:t>8. Заключительные положения</w:t>
      </w:r>
    </w:p>
    <w:p w14:paraId="4D81FD9C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 xml:space="preserve">8.1. Настоящее Положение об учете и расследовании микротравм в образовательной организации является локальным нормативным актом школы, согласуется с Профсоюзным комитетом и утверждается (вводится в действие) 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lastRenderedPageBreak/>
        <w:t>приказом директора организации, осуществляющей образовательную деятельность.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8.3. Положение об учете и расследовании микротравм (микроповреждений) в школе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EEB2A68" w14:textId="61B1FC06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noProof/>
          <w:color w:val="1E2120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7E1C14F9" wp14:editId="566924A5">
            <wp:extent cx="5939790" cy="8397240"/>
            <wp:effectExtent l="0" t="0" r="3810" b="3810"/>
            <wp:docPr id="2" name="Рисунок 2" descr="Справка о рассмотрении причин и обстоятельств, приведших к возникновению микротравмы (микроповреждения) рабо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равка о рассмотрении причин и обстоятельств, приведших к возникновению микротравмы (микроповреждения) работ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9E5C" w14:textId="7FE9AFB5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noProof/>
          <w:color w:val="1E2120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165D8CCB" wp14:editId="6E15D3BE">
            <wp:extent cx="5939790" cy="4201795"/>
            <wp:effectExtent l="0" t="0" r="3810" b="8255"/>
            <wp:docPr id="1" name="Рисунок 1" descr="Журнал учета микротравм (микроповреждений) работ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рнал учета микротравм (микроповреждений) работ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33AB" w14:textId="77777777" w:rsidR="0051719C" w:rsidRPr="0051719C" w:rsidRDefault="0051719C" w:rsidP="0051719C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</w:pPr>
      <w:r w:rsidRPr="0051719C">
        <w:rPr>
          <w:rFonts w:eastAsia="Times New Roman" w:cs="Times New Roman"/>
          <w:color w:val="1E2120"/>
          <w:kern w:val="0"/>
          <w:sz w:val="26"/>
          <w:szCs w:val="26"/>
          <w:lang w:eastAsia="ru-RU"/>
          <w14:ligatures w14:val="none"/>
        </w:rPr>
        <w:t> </w:t>
      </w:r>
    </w:p>
    <w:p w14:paraId="6A741450" w14:textId="77777777" w:rsidR="00F12C76" w:rsidRPr="0051719C" w:rsidRDefault="00F12C76" w:rsidP="0051719C">
      <w:pPr>
        <w:spacing w:after="0"/>
        <w:ind w:firstLine="709"/>
        <w:rPr>
          <w:rFonts w:cs="Times New Roman"/>
          <w:sz w:val="26"/>
          <w:szCs w:val="26"/>
        </w:rPr>
      </w:pPr>
    </w:p>
    <w:sectPr w:rsidR="00F12C76" w:rsidRPr="005171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761"/>
    <w:multiLevelType w:val="multilevel"/>
    <w:tmpl w:val="7C4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77937"/>
    <w:multiLevelType w:val="multilevel"/>
    <w:tmpl w:val="1AC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97C36"/>
    <w:multiLevelType w:val="multilevel"/>
    <w:tmpl w:val="D976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25C2E"/>
    <w:multiLevelType w:val="multilevel"/>
    <w:tmpl w:val="2F84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7161413">
    <w:abstractNumId w:val="2"/>
  </w:num>
  <w:num w:numId="2" w16cid:durableId="875578227">
    <w:abstractNumId w:val="1"/>
  </w:num>
  <w:num w:numId="3" w16cid:durableId="1609659701">
    <w:abstractNumId w:val="0"/>
  </w:num>
  <w:num w:numId="4" w16cid:durableId="117383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9C"/>
    <w:rsid w:val="003C48A6"/>
    <w:rsid w:val="0051719C"/>
    <w:rsid w:val="006C0B77"/>
    <w:rsid w:val="008242FF"/>
    <w:rsid w:val="00870751"/>
    <w:rsid w:val="00922C48"/>
    <w:rsid w:val="009607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0A6"/>
  <w15:chartTrackingRefBased/>
  <w15:docId w15:val="{2F8FD685-0BBC-42D6-8681-7054AB1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1719C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1719C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9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1719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719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719C"/>
    <w:rPr>
      <w:b/>
      <w:bCs/>
    </w:rPr>
  </w:style>
  <w:style w:type="character" w:styleId="a5">
    <w:name w:val="Hyperlink"/>
    <w:basedOn w:val="a0"/>
    <w:uiPriority w:val="99"/>
    <w:semiHidden/>
    <w:unhideWhenUsed/>
    <w:rsid w:val="0051719C"/>
    <w:rPr>
      <w:color w:val="0000FF"/>
      <w:u w:val="single"/>
    </w:rPr>
  </w:style>
  <w:style w:type="character" w:styleId="a6">
    <w:name w:val="Emphasis"/>
    <w:basedOn w:val="a0"/>
    <w:uiPriority w:val="20"/>
    <w:qFormat/>
    <w:rsid w:val="0051719C"/>
    <w:rPr>
      <w:i/>
      <w:iCs/>
    </w:rPr>
  </w:style>
  <w:style w:type="character" w:customStyle="1" w:styleId="text-download">
    <w:name w:val="text-download"/>
    <w:basedOn w:val="a0"/>
    <w:rsid w:val="0051719C"/>
  </w:style>
  <w:style w:type="table" w:styleId="a7">
    <w:name w:val="Table Grid"/>
    <w:basedOn w:val="a1"/>
    <w:uiPriority w:val="39"/>
    <w:rsid w:val="009607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2146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2023-09-25T11:24:00Z</dcterms:created>
  <dcterms:modified xsi:type="dcterms:W3CDTF">2023-10-11T08:39:00Z</dcterms:modified>
</cp:coreProperties>
</file>