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DD68" w14:textId="77777777" w:rsidR="001F11F0" w:rsidRDefault="001F11F0" w:rsidP="001F11F0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38B6A9A3" w14:textId="77777777" w:rsidR="001F11F0" w:rsidRDefault="001F11F0" w:rsidP="001F11F0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5296974C" w14:textId="77777777" w:rsidR="001F11F0" w:rsidRDefault="001F11F0" w:rsidP="001F11F0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76372A94" w14:textId="77777777" w:rsidR="001F11F0" w:rsidRDefault="001F11F0" w:rsidP="001F11F0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3D696627" w14:textId="77777777" w:rsidR="001F11F0" w:rsidRDefault="001F11F0" w:rsidP="001F11F0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0F80BFB6" w14:textId="77777777" w:rsidR="001F11F0" w:rsidRDefault="001F11F0" w:rsidP="001F11F0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59475EEA" w14:textId="1733446A" w:rsidR="001F11F0" w:rsidRDefault="001F11F0" w:rsidP="001F11F0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BFF1D3" wp14:editId="4830E7A3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1E2B1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221120E2" w14:textId="77777777" w:rsidR="001F11F0" w:rsidRDefault="001F11F0" w:rsidP="001F11F0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06274AD5" w14:textId="77777777" w:rsidR="001F11F0" w:rsidRDefault="001F11F0" w:rsidP="001F11F0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1F11F0" w14:paraId="0181D7E2" w14:textId="77777777" w:rsidTr="001F11F0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2C6E80DB" w14:textId="77777777" w:rsidR="001F11F0" w:rsidRDefault="001F11F0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52233B" w14:textId="77777777" w:rsidR="001F11F0" w:rsidRDefault="001F11F0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381E67D3" w14:textId="77777777" w:rsidR="001F11F0" w:rsidRDefault="001F11F0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077EC81D" w14:textId="65254E81" w:rsidR="00396108" w:rsidRDefault="00396108" w:rsidP="00E9399F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E9399F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при проведении внеклассных мероприятий</w:t>
      </w:r>
    </w:p>
    <w:p w14:paraId="25CFB882" w14:textId="081401EE" w:rsidR="00396108" w:rsidRPr="00A166A5" w:rsidRDefault="00E9399F" w:rsidP="00E9399F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ИОТ-049-2023</w:t>
      </w:r>
      <w:r w:rsidR="00396108" w:rsidRPr="00A166A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2CE62101" w14:textId="77777777" w:rsidR="00396108" w:rsidRPr="00A166A5" w:rsidRDefault="00396108" w:rsidP="00E9399F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15954EFD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A166A5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при проведении внеклассных мероприятий в школе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A166A5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, разделом Х Трудового кодекса Российской Федерации; с учетом Постановления Правительства РФ от 16.09.2020г № 1479 «Об утверждении правил противопожарного режима в РФ», СП 2.4.3648-20 «Санитарно-эпидемиологические требования к организациям воспитания и обучения, отдыха и оздоровления детей и молодежи» и СанПиН 1.2.3685-21 «Гигиенические нормативы и требования к обеспечению безопасности и (или) безвредности для человека факторов среды обитания» и иных нормативных правовых актов по охране труда.</w:t>
      </w:r>
    </w:p>
    <w:p w14:paraId="4CD912A5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. Данная инструкция устанавливает требования охраны труда перед началом, при проведении и по окончании внеклассных мероприятий, проводимых классными руководителями и учителями-предметниками школы, требования охраны труда в аварийных ситуациях, определяет безопасные методы проведения внеклассных мероприятий с участием обучающихся общеобразовательной организации.</w:t>
      </w:r>
    </w:p>
    <w:p w14:paraId="417E9806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. К проведению внеклассных мероприятий допускаются педагогические работники, прошедшие: предварительный (периодический) медицинский осмотр, профессиональную гигиеническую подготовку и аттестацию, вакцинацию и имеющие личную медицинскую книжку с допуском к работе; вводный (повторный) инструктаж, а также обучение по охране труда, приемам оказания первой помощи пострадавшим, правилам пожарной безопасности и электробезопасности, с I квалификационной группой допуска по электробезопасности.</w:t>
      </w:r>
    </w:p>
    <w:p w14:paraId="0FBB524B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 участию во внеклассном мероприятии допускаются учащиеся класса или с нескольких классов, прошедшие инструктаж по правилам безопасного поведения при проведении внеклассных мероприятий. В качестве участников или гостей на внеклассном мероприятии могут быть администрация, родители (законные представителя) обучающихся, педагогические работники и приглашенные лица.</w:t>
      </w:r>
    </w:p>
    <w:p w14:paraId="29E2B298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166A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проведении внеклассных мероприятий:</w:t>
      </w:r>
    </w:p>
    <w:p w14:paraId="55B6307E" w14:textId="77777777" w:rsidR="00A166A5" w:rsidRDefault="00396108" w:rsidP="00E9399F">
      <w:pPr>
        <w:pStyle w:val="a8"/>
        <w:numPr>
          <w:ilvl w:val="0"/>
          <w:numId w:val="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помещения;</w:t>
      </w:r>
    </w:p>
    <w:p w14:paraId="037C5F97" w14:textId="77777777" w:rsidR="00A166A5" w:rsidRDefault="00396108" w:rsidP="00E9399F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эмоциональные перегрузки;</w:t>
      </w:r>
    </w:p>
    <w:p w14:paraId="3DA2A9AA" w14:textId="77777777" w:rsidR="00A166A5" w:rsidRDefault="00396108" w:rsidP="00E9399F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поражение электрическим током при использовании неисправных электрических розеток, выключателей, звуковой техники, ЭСО и иных электроприборов, шнуров питания с поврежденной изоляцией;</w:t>
      </w:r>
    </w:p>
    <w:p w14:paraId="11E9F08E" w14:textId="77777777" w:rsidR="00A166A5" w:rsidRDefault="00396108" w:rsidP="00E9399F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голосового анализатора;</w:t>
      </w:r>
    </w:p>
    <w:p w14:paraId="20B3661E" w14:textId="176B7EBE" w:rsidR="00396108" w:rsidRPr="00A166A5" w:rsidRDefault="00396108" w:rsidP="00E9399F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7CDAA367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166A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выполнения требований охраны труда при проведении внеклассных мероприятий педагогические работники обязаны:</w:t>
      </w:r>
    </w:p>
    <w:p w14:paraId="1F31D744" w14:textId="77777777" w:rsidR="00A166A5" w:rsidRDefault="00396108" w:rsidP="00E9399F">
      <w:pPr>
        <w:pStyle w:val="a8"/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и электробезопасности;</w:t>
      </w:r>
    </w:p>
    <w:p w14:paraId="4DDAF7B6" w14:textId="77777777" w:rsidR="00A166A5" w:rsidRDefault="00396108" w:rsidP="00E9399F">
      <w:pPr>
        <w:pStyle w:val="a8"/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соблюдать инструкцию по охране жизни и здоровья обучающихся;</w:t>
      </w:r>
    </w:p>
    <w:p w14:paraId="025D3413" w14:textId="77777777" w:rsidR="00A166A5" w:rsidRDefault="00396108" w:rsidP="00E9399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проведения внеклассных мероприятий;</w:t>
      </w:r>
    </w:p>
    <w:p w14:paraId="24D8F988" w14:textId="77777777" w:rsidR="00A166A5" w:rsidRDefault="00396108" w:rsidP="00E9399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4D73A237" w14:textId="77777777" w:rsidR="00A166A5" w:rsidRDefault="00396108" w:rsidP="00E9399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факторах, связанных с проведением внеклассных мероприятий, знать основные способы защиты от их воздействия;</w:t>
      </w:r>
    </w:p>
    <w:p w14:paraId="134FD66D" w14:textId="77777777" w:rsidR="00A166A5" w:rsidRDefault="00396108" w:rsidP="00E9399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безопасности и здоровье обучающихся и личном;</w:t>
      </w:r>
    </w:p>
    <w:p w14:paraId="712867B8" w14:textId="77777777" w:rsidR="00A166A5" w:rsidRDefault="00396108" w:rsidP="00E9399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знать приемы оказания первой помощи пострадавшим и уметь оперативно оказывать первую помощь;</w:t>
      </w:r>
    </w:p>
    <w:p w14:paraId="1B4183E2" w14:textId="77777777" w:rsidR="00A166A5" w:rsidRDefault="00396108" w:rsidP="00E9399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69E71B1C" w14:textId="77777777" w:rsidR="00A166A5" w:rsidRDefault="00396108" w:rsidP="00E9399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13BCDE74" w14:textId="77777777" w:rsidR="00A166A5" w:rsidRDefault="00396108" w:rsidP="00E9399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первой помощи;</w:t>
      </w:r>
    </w:p>
    <w:p w14:paraId="16346C48" w14:textId="77777777" w:rsidR="00A166A5" w:rsidRDefault="00396108" w:rsidP="00E9399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A166A5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пожарной безопасности в учебном кабинете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67389613" w14:textId="77777777" w:rsidR="00A166A5" w:rsidRDefault="00396108" w:rsidP="00E9399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Устав и Правила внутреннего трудового распорядка;</w:t>
      </w:r>
    </w:p>
    <w:p w14:paraId="0AB84DD3" w14:textId="56070ADD" w:rsidR="00396108" w:rsidRPr="00A166A5" w:rsidRDefault="00396108" w:rsidP="00E9399F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отдыха.</w:t>
      </w:r>
    </w:p>
    <w:p w14:paraId="161D3E48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Лицо, ответственное за проведение внеклассного мероприятия, несет ответственность за жизнь и здоровье обучающихся во время проведения данного мероприятия.</w:t>
      </w:r>
    </w:p>
    <w:p w14:paraId="6D4BFC96" w14:textId="77777777" w:rsidR="00A166A5" w:rsidRP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обеспечения пожарной безопасности в помещении проведения внеклассного мероприятия, близком к выходу, должны быть размещены первичные средства пожаротушения (огнетушители), иметься аптечка первой помощи.</w:t>
      </w:r>
    </w:p>
    <w:p w14:paraId="76C87BDB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при проведении внеклассных мероприятий уведомить непосредственного руководителя. При неисправности мебели, оборудования, ЭСО и иной оргтехники, звуковой аппаратуры сообщить заместителю директора по административно-хозяйственной части и не использовать до устранения всех недостатков.</w:t>
      </w:r>
    </w:p>
    <w:p w14:paraId="05EB7141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166A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при проведении внеклассных мероприятий необходимо:</w:t>
      </w:r>
    </w:p>
    <w:p w14:paraId="377A18E9" w14:textId="77777777" w:rsidR="00A166A5" w:rsidRDefault="00396108" w:rsidP="00E9399F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не находиться на внеклассном мероприятии в помещении в верхней одежде;</w:t>
      </w:r>
    </w:p>
    <w:p w14:paraId="02B029C1" w14:textId="77777777" w:rsidR="00A166A5" w:rsidRDefault="00396108" w:rsidP="00E9399F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проветривание помещения проведения мероприятия;</w:t>
      </w:r>
    </w:p>
    <w:p w14:paraId="1CB1615E" w14:textId="7FCD512D" w:rsidR="00396108" w:rsidRPr="00A166A5" w:rsidRDefault="00396108" w:rsidP="00E9399F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25FA3962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проводить или участвовать во внеклассных мероприятиях,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вещества.</w:t>
      </w:r>
    </w:p>
    <w:p w14:paraId="5BF11C47" w14:textId="41A34677" w:rsidR="00396108" w:rsidRP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Педагогический работник, допустивший нарушение или невыполнение требований настоящей инструкции,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06D46AE7" w14:textId="77777777" w:rsidR="00396108" w:rsidRPr="00A166A5" w:rsidRDefault="00396108" w:rsidP="00E9399F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внеклассного мероприятия</w:t>
      </w:r>
    </w:p>
    <w:p w14:paraId="5B727A54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166A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Визуально оценить состояние выключателей, включить полностью освещение в классном (учебном) кабинете и убедиться в исправности электрооборудования:</w:t>
      </w:r>
    </w:p>
    <w:p w14:paraId="4A597324" w14:textId="77777777" w:rsidR="00A166A5" w:rsidRDefault="00396108" w:rsidP="00E9399F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осветительные приборы должны быть исправны, надежно подвешены к потолку, иметь целостную светорассеивающую конструкцию;</w:t>
      </w:r>
    </w:p>
    <w:p w14:paraId="6A92F13D" w14:textId="77777777" w:rsidR="00A166A5" w:rsidRDefault="00396108" w:rsidP="00E9399F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должен составлять не менее 300 люкс;</w:t>
      </w:r>
    </w:p>
    <w:p w14:paraId="5F4B9A82" w14:textId="23115267" w:rsidR="00396108" w:rsidRPr="00A166A5" w:rsidRDefault="00396108" w:rsidP="00E9399F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40FF6747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. Проверить окна на наличие трещин и иное нарушение целостности стекол. Окна помещения, где проводится внеклассное мероприятие, не должны иметь решеток.</w:t>
      </w:r>
    </w:p>
    <w:p w14:paraId="0F279633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Все проходы и выходы в помещении должны быть свободны.</w:t>
      </w:r>
    </w:p>
    <w:p w14:paraId="02A0FB87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 (огнетушители), срока их пригодности и доступности, в наличии аптечки первой помощи и укомплектованности ее медикаментами.</w:t>
      </w:r>
    </w:p>
    <w:p w14:paraId="04E30C20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правильной расстановке мебели. Запрещается уменьшать ширину проходов между рядами и устанавливать в проходах дополнительные стулья.</w:t>
      </w:r>
    </w:p>
    <w:p w14:paraId="27D0156A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166A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Убедиться в безопасности мебели:</w:t>
      </w:r>
    </w:p>
    <w:p w14:paraId="142D1C76" w14:textId="77777777" w:rsidR="00A166A5" w:rsidRDefault="00396108" w:rsidP="00E9399F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проверить на предмет ее устойчивости и исправности;</w:t>
      </w:r>
    </w:p>
    <w:p w14:paraId="0ABF6633" w14:textId="1F978DF1" w:rsidR="00396108" w:rsidRPr="00A166A5" w:rsidRDefault="00396108" w:rsidP="00E9399F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оценить покрытие столов и стульев, которое не должно иметь дефектов и повреждений.</w:t>
      </w:r>
    </w:p>
    <w:p w14:paraId="6BC05D3C" w14:textId="77777777" w:rsidR="00396108" w:rsidRP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166A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Убедиться в безопасности мультимедийного проектора, ЭСО, оргтехники и иных используемых электроприборов:</w:t>
      </w:r>
    </w:p>
    <w:p w14:paraId="4DC5B52A" w14:textId="77777777" w:rsidR="00396108" w:rsidRPr="00A166A5" w:rsidRDefault="00396108" w:rsidP="00E9399F">
      <w:pPr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проверить плотность подведения кабелей питания к электроприборам, не допускать переплетения кабелей питания;</w:t>
      </w:r>
    </w:p>
    <w:p w14:paraId="34C3FB87" w14:textId="77777777" w:rsidR="00396108" w:rsidRPr="00A166A5" w:rsidRDefault="00396108" w:rsidP="00E9399F">
      <w:pPr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электроприборах;</w:t>
      </w:r>
    </w:p>
    <w:p w14:paraId="5D9539C4" w14:textId="77777777" w:rsidR="00396108" w:rsidRPr="00A166A5" w:rsidRDefault="00396108" w:rsidP="00E9399F">
      <w:pPr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проверить электроприборы на исправность в работе.</w:t>
      </w:r>
    </w:p>
    <w:p w14:paraId="221537A0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помещения, в котором планируется проведение внеклассного мероприятия с участием детей.</w:t>
      </w:r>
    </w:p>
    <w:p w14:paraId="37A0724B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отсутствии обучающихся произвести сквозное проветривание помещения, открыв окна с ограничителями и двери. Температура воздуха в кабинете должна соответствовать требуемым санитарным нормам 18-24°С, в теплый период года не более 28°С.</w:t>
      </w:r>
    </w:p>
    <w:p w14:paraId="5E613C82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инструктаж с обучающимися о правилах безопасного поведения и правилах пожарной безопасности при проведении внеклассных мероприятий, о порядке действий в случае возникновения пожара.</w:t>
      </w:r>
    </w:p>
    <w:p w14:paraId="40D5F83C" w14:textId="31532939" w:rsidR="00396108" w:rsidRP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проведению внеклассного мероприятия разрешается при соответствии помещения гигиеническим нормативам, требованиям противопожарного режима, после выполнения подготовительных мероприятий и устранения всех недостатков и неисправностей.</w:t>
      </w:r>
    </w:p>
    <w:p w14:paraId="6BA0DC14" w14:textId="77777777" w:rsidR="00396108" w:rsidRPr="00A166A5" w:rsidRDefault="00396108" w:rsidP="00E9399F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внеклассного мероприятия</w:t>
      </w:r>
    </w:p>
    <w:p w14:paraId="200E880E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порядок в помещении, не загромождать выходы и проходы, подходы к первичным средствам пожаротушения.</w:t>
      </w:r>
    </w:p>
    <w:p w14:paraId="69432FD2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Мультимедийный проектор, компьютер, ноутбук и иные ЭСО использовать на внеклассном мероприятии в соответствии с инструкцией по эксплуатации и (или) техническим паспортом.</w:t>
      </w:r>
    </w:p>
    <w:p w14:paraId="3A28616D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. При использовании мультимедийного проектора с демонстрацией обучающих фильмов или иной информации, выполнять мероприятия, предотвращающие неравномерность освещения и появление бликов на экране.</w:t>
      </w:r>
    </w:p>
    <w:p w14:paraId="40F5AA31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проведении внеклассного мероприятия категорически запрещается применять открытый огонь и пиротехнические средства, устраивать световые эффекты с использованием химических и других веществ, которые могут способствовать возникновению возгораний.</w:t>
      </w:r>
    </w:p>
    <w:p w14:paraId="4B73968B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Расстояние от ближайшего места просмотра до экрана телевизионной аппаратуры должно быть не менее 2 метров.</w:t>
      </w:r>
    </w:p>
    <w:p w14:paraId="2385D6E3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переносные отопительные приборы с инфракрасным излучением, а также не сертифицированные удлинители.</w:t>
      </w:r>
    </w:p>
    <w:p w14:paraId="5CEFE57B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3.7.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разрешается ставить столы в помещении, где проводится внеклассное мероприятие, один на другой. При необходимости столы и стулья могут быть вынесены в рекреацию, при этом они не должны загромождать выходы, проходы и пути эвакуации.</w:t>
      </w:r>
    </w:p>
    <w:p w14:paraId="214A4F00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166A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Лицам, ответственным за проведение внеклассного мероприятия, необходимо:</w:t>
      </w:r>
    </w:p>
    <w:p w14:paraId="0A0ADD57" w14:textId="77777777" w:rsidR="00A166A5" w:rsidRDefault="00396108" w:rsidP="00E9399F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неотлучно находиться на внеклассном мероприятии;</w:t>
      </w:r>
    </w:p>
    <w:p w14:paraId="7921AE23" w14:textId="77777777" w:rsidR="00A166A5" w:rsidRDefault="00396108" w:rsidP="00E9399F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быть внимательным, не отвлекаться посторонними делами.</w:t>
      </w:r>
    </w:p>
    <w:p w14:paraId="21A4963C" w14:textId="77777777" w:rsidR="00A166A5" w:rsidRDefault="00396108" w:rsidP="00E9399F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обеспечить соблюдение обучающимися требований пожарной безопасности во время проведения внеклассного мероприятия;</w:t>
      </w:r>
    </w:p>
    <w:p w14:paraId="721962A9" w14:textId="77777777" w:rsidR="00A166A5" w:rsidRDefault="00396108" w:rsidP="00E9399F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поддерживать дисциплину и порядок во время проведения внеклассного мероприятия;</w:t>
      </w:r>
    </w:p>
    <w:p w14:paraId="0E171AD7" w14:textId="77777777" w:rsidR="00A166A5" w:rsidRDefault="00396108" w:rsidP="00E9399F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не разрешать обучающимся самовольно уходить с места проведения внеклассного мероприятия без разрешения классного руководителя (педагога-предметника);</w:t>
      </w:r>
    </w:p>
    <w:p w14:paraId="5C849025" w14:textId="77777777" w:rsidR="00A166A5" w:rsidRDefault="00396108" w:rsidP="00E9399F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запрещать обучающимся зажигать бенгальские огни, пользоваться хлопушками;</w:t>
      </w:r>
    </w:p>
    <w:p w14:paraId="0B0F32F4" w14:textId="66C2DC26" w:rsidR="00396108" w:rsidRPr="00A166A5" w:rsidRDefault="00396108" w:rsidP="00E9399F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включения в розетки и выключения учащимися электроприборов.</w:t>
      </w:r>
    </w:p>
    <w:p w14:paraId="45684C89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166A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проведении внеклассных мероприятий запрещается:</w:t>
      </w:r>
    </w:p>
    <w:p w14:paraId="66D94AC2" w14:textId="77777777" w:rsidR="00A166A5" w:rsidRDefault="00396108" w:rsidP="00E9399F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находиться в дверном проеме выхода из помещения;</w:t>
      </w:r>
    </w:p>
    <w:p w14:paraId="243F609C" w14:textId="77777777" w:rsidR="00A166A5" w:rsidRDefault="00396108" w:rsidP="00E9399F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блокировать двери выхода;</w:t>
      </w:r>
    </w:p>
    <w:p w14:paraId="5C37DCBA" w14:textId="77777777" w:rsidR="00A166A5" w:rsidRDefault="00396108" w:rsidP="00E9399F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применять иллюминацию, новогодние гирлянды, не имеющие соответствующего сертификата соответствия;</w:t>
      </w:r>
    </w:p>
    <w:p w14:paraId="42E53F86" w14:textId="77777777" w:rsidR="00A166A5" w:rsidRDefault="00396108" w:rsidP="00E9399F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применять дуговые прожекторы и свечи;</w:t>
      </w:r>
    </w:p>
    <w:p w14:paraId="088849F3" w14:textId="77777777" w:rsidR="00A166A5" w:rsidRDefault="00396108" w:rsidP="00E9399F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самодельные цветомузыкальные установки, электромузыкальную аппаратуру;</w:t>
      </w:r>
    </w:p>
    <w:p w14:paraId="15DBE721" w14:textId="77777777" w:rsidR="00A166A5" w:rsidRDefault="00396108" w:rsidP="00E9399F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превышать нормативное количество одновременно находящихся людей в учебном кабинете (помещении);</w:t>
      </w:r>
    </w:p>
    <w:p w14:paraId="20679620" w14:textId="0EDED69C" w:rsidR="00396108" w:rsidRPr="00A166A5" w:rsidRDefault="00396108" w:rsidP="00E9399F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закрывать входные двери на ключ.</w:t>
      </w:r>
    </w:p>
    <w:p w14:paraId="7E46430E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166A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на внеклассном мероприятии ЭСО, мультимедийного проектора, оргтехники и иных электроприборов запрещается:</w:t>
      </w:r>
    </w:p>
    <w:p w14:paraId="46577948" w14:textId="77777777" w:rsidR="00A166A5" w:rsidRDefault="00396108" w:rsidP="00E9399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смотреть прямо на луч </w:t>
      </w:r>
      <w:proofErr w:type="gramStart"/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проектора, прежде чем повернуться к аудитории лицом, необходимо отступить от экрана в сторону;</w:t>
      </w:r>
    </w:p>
    <w:p w14:paraId="695563FB" w14:textId="77777777" w:rsidR="00A166A5" w:rsidRDefault="00396108" w:rsidP="00E9399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4EFA0566" w14:textId="77777777" w:rsidR="00A166A5" w:rsidRDefault="00396108" w:rsidP="00E9399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аппаратуру мокрыми руками;</w:t>
      </w:r>
    </w:p>
    <w:p w14:paraId="5C9FCC57" w14:textId="77777777" w:rsidR="00A166A5" w:rsidRDefault="00396108" w:rsidP="00E9399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выключения;</w:t>
      </w:r>
    </w:p>
    <w:p w14:paraId="529D50BD" w14:textId="77777777" w:rsidR="00A166A5" w:rsidRDefault="00396108" w:rsidP="00E9399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49D62F95" w14:textId="77777777" w:rsidR="00A166A5" w:rsidRDefault="00396108" w:rsidP="00E9399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перемещать включенные в электросеть электроприборы;</w:t>
      </w:r>
    </w:p>
    <w:p w14:paraId="7B218232" w14:textId="77777777" w:rsidR="00A166A5" w:rsidRDefault="00396108" w:rsidP="00E9399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электроприборы;</w:t>
      </w:r>
    </w:p>
    <w:p w14:paraId="35BDA889" w14:textId="77777777" w:rsidR="00A166A5" w:rsidRDefault="00396108" w:rsidP="00E9399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шнуры питания;</w:t>
      </w:r>
    </w:p>
    <w:p w14:paraId="5AD9C0C4" w14:textId="77777777" w:rsidR="00A166A5" w:rsidRDefault="00396108" w:rsidP="00E9399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шнурам питания с поврежденной изоляцией;</w:t>
      </w:r>
    </w:p>
    <w:p w14:paraId="1AC50A7E" w14:textId="3DD977E7" w:rsidR="00396108" w:rsidRPr="00A166A5" w:rsidRDefault="00396108" w:rsidP="00E9399F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в электрическую сеть электроприборы.</w:t>
      </w:r>
    </w:p>
    <w:p w14:paraId="1CF36CAF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Необходимо выключать или переводить в режим ожидания ЭСО, когда их использование приостановлено или завершено.</w:t>
      </w:r>
    </w:p>
    <w:p w14:paraId="46ABD1E3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при проведении внеклассных мероприятий настоящую инструкцию по охране труда, иные инструкции по охране труда при использовании звукового, компьютерного и мультимедийного оборудования, заявленное время проведения внеклассного мероприятия.</w:t>
      </w:r>
    </w:p>
    <w:p w14:paraId="14303B13" w14:textId="483C26DD" w:rsidR="00396108" w:rsidRP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Строго запрещать обучающимся сидеть или вставать на подоконник для предупреждения выпадений из окна, а также ранения стеклом.</w:t>
      </w:r>
    </w:p>
    <w:p w14:paraId="3941468C" w14:textId="77777777" w:rsidR="00396108" w:rsidRPr="00A166A5" w:rsidRDefault="00396108" w:rsidP="00E9399F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Требование охраны труда в аварийных ситуациях</w:t>
      </w:r>
    </w:p>
    <w:p w14:paraId="3C7E4A0F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4.1. </w:t>
      </w:r>
      <w:r w:rsidRPr="00A166A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 при проведении внеклассных мероприятий, причины их вызывающие:</w:t>
      </w:r>
    </w:p>
    <w:p w14:paraId="5B6BCAA3" w14:textId="77777777" w:rsidR="00A166A5" w:rsidRDefault="00396108" w:rsidP="00E9399F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иллюминации, новогодних гирлянд, мультимедийного проектора, звуковой аппаратуры, ЭСО и иных электроприборов, шнуров питания;</w:t>
      </w:r>
    </w:p>
    <w:p w14:paraId="30D6BEA6" w14:textId="77777777" w:rsidR="00A166A5" w:rsidRDefault="00396108" w:rsidP="00E9399F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пожар, возгорание, задымление вследствие неисправности мультимедийного проектора, звуковой аппаратуры, ЭСО и иных электроприборов, шнуров питания;</w:t>
      </w:r>
    </w:p>
    <w:p w14:paraId="07542A03" w14:textId="77777777" w:rsidR="00A166A5" w:rsidRDefault="00396108" w:rsidP="00E9399F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вследствие неисправности электроприборов, ЭСО и иной оргтехники, шнуров питания, отсутствия зануления;</w:t>
      </w:r>
    </w:p>
    <w:p w14:paraId="2C7532E7" w14:textId="77777777" w:rsidR="00A166A5" w:rsidRDefault="00396108" w:rsidP="00E9399F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1EBD4B5E" w14:textId="5230929B" w:rsidR="00396108" w:rsidRPr="00A166A5" w:rsidRDefault="00396108" w:rsidP="00E9399F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3472F597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допускается приступать к проведению внеклассного мероприятия при плохом самочувствии или внезапной болезни.</w:t>
      </w:r>
    </w:p>
    <w:p w14:paraId="76B15A53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выявлении нарушения целостности изоляции шнуров питания, неисправности мультимедийного проектора, звуковой аппаратуры, ЭСО и иных электроприборов, ощущении запаха тлеющей изоляции электропроводки, необходимо немедленно отключить электропитание данного электроприбора и изъять его с места использования.</w:t>
      </w:r>
    </w:p>
    <w:p w14:paraId="15495FAA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обнаружении неисправности в иллюминации или новогодних гирляндах (нагрев, повреждение изоляции, искрение и др.) иллюминации или гирлянды обесточить.</w:t>
      </w:r>
    </w:p>
    <w:p w14:paraId="0BA9536D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получении обучающимся или иным участником внеклассного мероприятия травмы следует оперативно оказать ему первую помощь, воспользовавшись аптечкой первой помощи, вызвать медицинского работника или транспортировать пострадавшего в медицинский кабинет, при необходимости вызвать скорую медицинскую помощь по номеру телефона 103, сообщить директору школы, родителям (законным представителям).</w:t>
      </w:r>
    </w:p>
    <w:p w14:paraId="7C7260EF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появлении задымления или возгорания в помещении на внеклассном мероприятии необходимо немедленно вывести обучающихся из помещения – опасной зоны, вызвать пожарную охрану по номеру телефона 101 (112), вручную задействовать АПС и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пользовании углекислотным огнетушителем во избежание обморожения не браться рукой за раструб огнетушителя.</w:t>
      </w:r>
    </w:p>
    <w:p w14:paraId="714756B7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необходимо вывести участников внеклассного мероприятия из учебного кабинета, сообщить о происшедшем заместителю директора по административно-хозяйственной части.</w:t>
      </w:r>
    </w:p>
    <w:p w14:paraId="5F010B2C" w14:textId="006657EA" w:rsidR="00396108" w:rsidRP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46166F66" w14:textId="77777777" w:rsidR="00396108" w:rsidRPr="00A166A5" w:rsidRDefault="00396108" w:rsidP="00E9399F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Требование охраны труда по окончании внеклассного мероприятия</w:t>
      </w:r>
    </w:p>
    <w:p w14:paraId="52A91856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Внеклассное мероприятие заканчивается в строго оговоренное с администрацией время.</w:t>
      </w:r>
    </w:p>
    <w:p w14:paraId="6392A77F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Выключить используемую звуковую аппаратуру, ЭСО, мультимедийный проектор и иные электроприборы, электрические гирлянды и иллюминацию. Отключить их от электросети.</w:t>
      </w:r>
    </w:p>
    <w:p w14:paraId="53A0E8A6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После выхода детей провести осмотр санитарного состояния помещения.</w:t>
      </w:r>
    </w:p>
    <w:p w14:paraId="424ECF3A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>. Расположить аппаратуру и электроприборы в места хранения.</w:t>
      </w:r>
    </w:p>
    <w:p w14:paraId="5017143F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Тщательно проветрить помещение, открыв окна с ограничителями и двери.</w:t>
      </w:r>
    </w:p>
    <w:p w14:paraId="0DD66211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противопожарном состоянии помещения, что противопожарные правила соблюдены, огнетушители находятся в установленных местах.</w:t>
      </w:r>
    </w:p>
    <w:p w14:paraId="66494EA5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перекрыть воду и выключить свет.</w:t>
      </w:r>
    </w:p>
    <w:p w14:paraId="44097D0A" w14:textId="77777777" w:rsidR="00A166A5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труда, пожарную безопасность, обнаруженных во время проведения внеклассного мероприятия.</w:t>
      </w:r>
    </w:p>
    <w:p w14:paraId="65BC82C8" w14:textId="2E065577" w:rsidR="00396108" w:rsidRDefault="00396108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166A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5.9.</w:t>
      </w:r>
      <w:r w:rsidRPr="00A166A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помещение на ключ.</w:t>
      </w:r>
    </w:p>
    <w:p w14:paraId="77037DB9" w14:textId="77777777" w:rsidR="000E605A" w:rsidRDefault="000E605A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4DD3D756" w14:textId="77777777" w:rsidR="000E605A" w:rsidRDefault="000E605A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31F0737F" w14:textId="77777777" w:rsidR="000E605A" w:rsidRPr="00A166A5" w:rsidRDefault="000E605A" w:rsidP="00E9399F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43D0747C" w14:textId="77777777" w:rsidR="000E605A" w:rsidRDefault="000E605A" w:rsidP="000E605A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lastRenderedPageBreak/>
        <w:t>Инструкцию разработал: ____________ /_____________________/</w:t>
      </w:r>
    </w:p>
    <w:p w14:paraId="2F11A1CC" w14:textId="77777777" w:rsidR="000E605A" w:rsidRDefault="000E605A" w:rsidP="000E605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5278E666" w14:textId="77777777" w:rsidR="000E605A" w:rsidRDefault="000E605A" w:rsidP="000E605A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1C58869A" w14:textId="77777777" w:rsidR="00F12C76" w:rsidRPr="00A166A5" w:rsidRDefault="00F12C76" w:rsidP="00E9399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A166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7490"/>
    <w:multiLevelType w:val="multilevel"/>
    <w:tmpl w:val="318A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92200"/>
    <w:multiLevelType w:val="hybridMultilevel"/>
    <w:tmpl w:val="0A26A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3572D"/>
    <w:multiLevelType w:val="hybridMultilevel"/>
    <w:tmpl w:val="678CE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647AF"/>
    <w:multiLevelType w:val="hybridMultilevel"/>
    <w:tmpl w:val="704EC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4C30"/>
    <w:multiLevelType w:val="multilevel"/>
    <w:tmpl w:val="2666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9118D3"/>
    <w:multiLevelType w:val="multilevel"/>
    <w:tmpl w:val="268A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7C6E73"/>
    <w:multiLevelType w:val="hybridMultilevel"/>
    <w:tmpl w:val="140ED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22131"/>
    <w:multiLevelType w:val="multilevel"/>
    <w:tmpl w:val="0144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8A2581"/>
    <w:multiLevelType w:val="hybridMultilevel"/>
    <w:tmpl w:val="0792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04FA2"/>
    <w:multiLevelType w:val="multilevel"/>
    <w:tmpl w:val="667A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0E4526"/>
    <w:multiLevelType w:val="hybridMultilevel"/>
    <w:tmpl w:val="2C70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7CE7"/>
    <w:multiLevelType w:val="multilevel"/>
    <w:tmpl w:val="111E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5145B6"/>
    <w:multiLevelType w:val="multilevel"/>
    <w:tmpl w:val="22B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2B1828"/>
    <w:multiLevelType w:val="hybridMultilevel"/>
    <w:tmpl w:val="E116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C6871"/>
    <w:multiLevelType w:val="multilevel"/>
    <w:tmpl w:val="298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3703CC"/>
    <w:multiLevelType w:val="hybridMultilevel"/>
    <w:tmpl w:val="D17E7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B5F3F"/>
    <w:multiLevelType w:val="multilevel"/>
    <w:tmpl w:val="7364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C12427"/>
    <w:multiLevelType w:val="multilevel"/>
    <w:tmpl w:val="41E6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EB51E9"/>
    <w:multiLevelType w:val="hybridMultilevel"/>
    <w:tmpl w:val="4AE8F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66352">
    <w:abstractNumId w:val="9"/>
  </w:num>
  <w:num w:numId="2" w16cid:durableId="1589848302">
    <w:abstractNumId w:val="11"/>
  </w:num>
  <w:num w:numId="3" w16cid:durableId="1758331665">
    <w:abstractNumId w:val="14"/>
  </w:num>
  <w:num w:numId="4" w16cid:durableId="1382483023">
    <w:abstractNumId w:val="4"/>
  </w:num>
  <w:num w:numId="5" w16cid:durableId="87117399">
    <w:abstractNumId w:val="12"/>
  </w:num>
  <w:num w:numId="6" w16cid:durableId="621227284">
    <w:abstractNumId w:val="16"/>
  </w:num>
  <w:num w:numId="7" w16cid:durableId="475800701">
    <w:abstractNumId w:val="0"/>
  </w:num>
  <w:num w:numId="8" w16cid:durableId="75975831">
    <w:abstractNumId w:val="5"/>
  </w:num>
  <w:num w:numId="9" w16cid:durableId="1914847181">
    <w:abstractNumId w:val="7"/>
  </w:num>
  <w:num w:numId="10" w16cid:durableId="1707949549">
    <w:abstractNumId w:val="17"/>
  </w:num>
  <w:num w:numId="11" w16cid:durableId="818693033">
    <w:abstractNumId w:val="18"/>
  </w:num>
  <w:num w:numId="12" w16cid:durableId="330718907">
    <w:abstractNumId w:val="1"/>
  </w:num>
  <w:num w:numId="13" w16cid:durableId="778067321">
    <w:abstractNumId w:val="8"/>
  </w:num>
  <w:num w:numId="14" w16cid:durableId="1295407123">
    <w:abstractNumId w:val="2"/>
  </w:num>
  <w:num w:numId="15" w16cid:durableId="2018652450">
    <w:abstractNumId w:val="6"/>
  </w:num>
  <w:num w:numId="16" w16cid:durableId="1539390920">
    <w:abstractNumId w:val="15"/>
  </w:num>
  <w:num w:numId="17" w16cid:durableId="1226641970">
    <w:abstractNumId w:val="10"/>
  </w:num>
  <w:num w:numId="18" w16cid:durableId="708451634">
    <w:abstractNumId w:val="13"/>
  </w:num>
  <w:num w:numId="19" w16cid:durableId="832524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08"/>
    <w:rsid w:val="000E605A"/>
    <w:rsid w:val="001F11F0"/>
    <w:rsid w:val="00396108"/>
    <w:rsid w:val="006C0B77"/>
    <w:rsid w:val="008242FF"/>
    <w:rsid w:val="00870751"/>
    <w:rsid w:val="00922C48"/>
    <w:rsid w:val="00A166A5"/>
    <w:rsid w:val="00B915B7"/>
    <w:rsid w:val="00E9399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A63B"/>
  <w15:chartTrackingRefBased/>
  <w15:docId w15:val="{C988D967-8DED-4FD6-A249-7F8CC39D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9610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610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1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1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61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108"/>
    <w:rPr>
      <w:b/>
      <w:bCs/>
    </w:rPr>
  </w:style>
  <w:style w:type="character" w:styleId="a5">
    <w:name w:val="Hyperlink"/>
    <w:basedOn w:val="a0"/>
    <w:uiPriority w:val="99"/>
    <w:semiHidden/>
    <w:unhideWhenUsed/>
    <w:rsid w:val="00396108"/>
    <w:rPr>
      <w:color w:val="0000FF"/>
      <w:u w:val="single"/>
    </w:rPr>
  </w:style>
  <w:style w:type="character" w:customStyle="1" w:styleId="text-download">
    <w:name w:val="text-download"/>
    <w:basedOn w:val="a0"/>
    <w:rsid w:val="00396108"/>
  </w:style>
  <w:style w:type="character" w:styleId="a6">
    <w:name w:val="Emphasis"/>
    <w:basedOn w:val="a0"/>
    <w:uiPriority w:val="20"/>
    <w:qFormat/>
    <w:rsid w:val="00396108"/>
    <w:rPr>
      <w:i/>
      <w:iCs/>
    </w:rPr>
  </w:style>
  <w:style w:type="table" w:styleId="a7">
    <w:name w:val="Table Grid"/>
    <w:basedOn w:val="a1"/>
    <w:uiPriority w:val="39"/>
    <w:rsid w:val="00A1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62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2411</Words>
  <Characters>13743</Characters>
  <Application>Microsoft Office Word</Application>
  <DocSecurity>0</DocSecurity>
  <Lines>114</Lines>
  <Paragraphs>32</Paragraphs>
  <ScaleCrop>false</ScaleCrop>
  <Company/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2023-12-06T08:52:00Z</cp:lastPrinted>
  <dcterms:created xsi:type="dcterms:W3CDTF">2023-09-07T07:19:00Z</dcterms:created>
  <dcterms:modified xsi:type="dcterms:W3CDTF">2023-12-06T08:52:00Z</dcterms:modified>
</cp:coreProperties>
</file>